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52" w:rsidRDefault="00541E52" w:rsidP="00E36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00700" cy="10325100"/>
            <wp:effectExtent l="0" t="0" r="0" b="0"/>
            <wp:docPr id="1" name="Рисунок 1" descr="C:\Users\ученик\Desktop\Плахотная В. А\Документы Плахотная\рабочая программа\Танцы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лахотная В. А\Документы Плахотная\рабочая программа\Танцы.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59BA" w:rsidRPr="00B459BA" w:rsidRDefault="00B459BA" w:rsidP="00E36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9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459BA" w:rsidRPr="00B459BA" w:rsidRDefault="00B459BA" w:rsidP="00E3663C">
      <w:pPr>
        <w:jc w:val="both"/>
        <w:rPr>
          <w:rFonts w:ascii="Times New Roman" w:hAnsi="Times New Roman" w:cs="Times New Roman"/>
          <w:sz w:val="28"/>
          <w:szCs w:val="28"/>
        </w:rPr>
      </w:pPr>
      <w:r w:rsidRPr="00B459BA">
        <w:rPr>
          <w:rFonts w:ascii="Times New Roman" w:hAnsi="Times New Roman" w:cs="Times New Roman"/>
          <w:sz w:val="28"/>
          <w:szCs w:val="28"/>
        </w:rPr>
        <w:t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 Структура танца, его четкий рисунок формируют внешние опоры для личностного поведения ребенка.</w:t>
      </w:r>
    </w:p>
    <w:p w:rsidR="00B459BA" w:rsidRPr="00B459BA" w:rsidRDefault="00B459BA" w:rsidP="00E3663C">
      <w:pPr>
        <w:jc w:val="both"/>
        <w:rPr>
          <w:rFonts w:ascii="Times New Roman" w:hAnsi="Times New Roman" w:cs="Times New Roman"/>
          <w:sz w:val="28"/>
          <w:szCs w:val="28"/>
        </w:rPr>
      </w:pPr>
      <w:r w:rsidRPr="00B459BA">
        <w:rPr>
          <w:rFonts w:ascii="Times New Roman" w:hAnsi="Times New Roman" w:cs="Times New Roman"/>
          <w:sz w:val="28"/>
          <w:szCs w:val="28"/>
        </w:rPr>
        <w:t>Танцы создают эмоциональное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 Обучение подростков танцу и развитие у них на этой основе творческих способностей требуют от руководителя кружка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 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</w:t>
      </w:r>
    </w:p>
    <w:p w:rsidR="00B459BA" w:rsidRPr="00B459BA" w:rsidRDefault="00B459BA" w:rsidP="00B459BA">
      <w:pPr>
        <w:rPr>
          <w:rFonts w:ascii="Times New Roman" w:hAnsi="Times New Roman" w:cs="Times New Roman"/>
          <w:sz w:val="28"/>
          <w:szCs w:val="28"/>
        </w:rPr>
      </w:pPr>
      <w:r w:rsidRPr="00B459BA">
        <w:rPr>
          <w:rFonts w:ascii="Times New Roman" w:hAnsi="Times New Roman" w:cs="Times New Roman"/>
          <w:sz w:val="28"/>
          <w:szCs w:val="28"/>
        </w:rPr>
        <w:t xml:space="preserve">Из этого следует, что в танце творческое воображение может развиваться эффективнее, чем в других видах детской музыкальной деятельности. 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 Еще раз следует упомянуть, что танцу присуще образность, </w:t>
      </w:r>
      <w:proofErr w:type="spellStart"/>
      <w:r w:rsidRPr="00B459BA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B459BA">
        <w:rPr>
          <w:rFonts w:ascii="Times New Roman" w:hAnsi="Times New Roman" w:cs="Times New Roman"/>
          <w:sz w:val="28"/>
          <w:szCs w:val="28"/>
        </w:rPr>
        <w:t xml:space="preserve">. Это придает ему черты драматизации и сближает его с сюжетно-ролевой игрой, которая по выражению Л.С. </w:t>
      </w:r>
      <w:r w:rsidR="00872887" w:rsidRPr="00B459BA">
        <w:rPr>
          <w:rFonts w:ascii="Times New Roman" w:hAnsi="Times New Roman" w:cs="Times New Roman"/>
          <w:sz w:val="28"/>
          <w:szCs w:val="28"/>
        </w:rPr>
        <w:t>Выготского</w:t>
      </w:r>
      <w:r w:rsidRPr="00B459BA">
        <w:rPr>
          <w:rFonts w:ascii="Times New Roman" w:hAnsi="Times New Roman" w:cs="Times New Roman"/>
          <w:sz w:val="28"/>
          <w:szCs w:val="28"/>
        </w:rPr>
        <w:t>, является «корнем» любого детского творчества. Игровые особенности танца также характеризуют его как деятельность, благотворную для развития у подростков способностей. Таким образом, танец – вид художественной деятельности, оптимальный для формирования и развития у подростков творчества и воображения, благодаря сочетанию в единой деятельности трех характеристик танца — музыки, движения и игры.</w:t>
      </w:r>
    </w:p>
    <w:p w:rsidR="00872887" w:rsidRDefault="00872887" w:rsidP="001C1609">
      <w:pPr>
        <w:rPr>
          <w:b/>
          <w:bCs/>
        </w:rPr>
      </w:pPr>
    </w:p>
    <w:p w:rsidR="001C1609" w:rsidRPr="00872887" w:rsidRDefault="001C1609" w:rsidP="00872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Эстетическое и физическое развитие ребёнка при помощи хореографических образов и самовыражения в танце и формирование творческих навыков и способностей, которые помогут воспитаннику в дальнейшей самореализации и адаптации в обществе.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1.      Воспитание культуры поведения и формирование межли</w:t>
      </w:r>
      <w:r w:rsidR="00872887">
        <w:rPr>
          <w:rFonts w:ascii="Times New Roman" w:hAnsi="Times New Roman" w:cs="Times New Roman"/>
          <w:sz w:val="28"/>
          <w:szCs w:val="28"/>
        </w:rPr>
        <w:t>чностных отношений в коллективе.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2.      Воспитать чувство товарищества, чувство личной ответственности.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3.      Выработка навыков коллективной творческой деятельности.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4.      Формирование способности концентрировать внимание, работать по образцу.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5.      Приобщить ребенка к здоровому образу жизни</w:t>
      </w:r>
      <w:r w:rsidR="00872887">
        <w:rPr>
          <w:rFonts w:ascii="Times New Roman" w:hAnsi="Times New Roman" w:cs="Times New Roman"/>
          <w:sz w:val="28"/>
          <w:szCs w:val="28"/>
        </w:rPr>
        <w:t>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6.      Развитие у ребенка способности проникать в эмоциональное содержание танца; создание эмоционального настроя, необходимого для исполнения той или иной композиции.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7.      Развитие умения ритмично двигаться; воссоздавать ритмический рисунок танца и хореографические образы.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8.      Гармоничное физическое развитие детей, коррекция осанки.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9.      Развить артистические, эмоциональные качества у детей.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10.  Развить физические данные.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11.  Развитие у обучающихся стремления к качественному и эмоциональному исполнению танца.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12.  Формирование навыков передачи с помощью движения соответствующих эмоциональных оттенков (танцуем спокойно, бодро, весело, грустно, плавно или резко).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13.  Формирование навыков исполнения танца под фонограмму.</w:t>
      </w:r>
    </w:p>
    <w:p w:rsidR="001C1609" w:rsidRPr="00872887" w:rsidRDefault="001C1609" w:rsidP="00872887">
      <w:pPr>
        <w:jc w:val="both"/>
        <w:rPr>
          <w:rFonts w:ascii="Times New Roman" w:hAnsi="Times New Roman" w:cs="Times New Roman"/>
          <w:sz w:val="28"/>
          <w:szCs w:val="28"/>
        </w:rPr>
      </w:pPr>
      <w:r w:rsidRPr="00872887">
        <w:rPr>
          <w:rFonts w:ascii="Times New Roman" w:hAnsi="Times New Roman" w:cs="Times New Roman"/>
          <w:sz w:val="28"/>
          <w:szCs w:val="28"/>
        </w:rPr>
        <w:t>14.  Выработка навыков исполнения движений в различных темпах.</w:t>
      </w:r>
    </w:p>
    <w:p w:rsidR="001C1609" w:rsidRPr="001C1609" w:rsidRDefault="001C1609" w:rsidP="001C1609">
      <w:r w:rsidRPr="001C1609">
        <w:t> </w:t>
      </w:r>
    </w:p>
    <w:p w:rsidR="001C1609" w:rsidRPr="0004754C" w:rsidRDefault="001C1609" w:rsidP="00E36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занятий: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Занятия проводятся со школьникам</w:t>
      </w:r>
      <w:r w:rsidR="005D6E26">
        <w:rPr>
          <w:rFonts w:ascii="Times New Roman" w:hAnsi="Times New Roman" w:cs="Times New Roman"/>
          <w:sz w:val="28"/>
          <w:szCs w:val="28"/>
        </w:rPr>
        <w:t>и три</w:t>
      </w:r>
      <w:r w:rsidR="00E3663C">
        <w:rPr>
          <w:rFonts w:ascii="Times New Roman" w:hAnsi="Times New Roman" w:cs="Times New Roman"/>
          <w:sz w:val="28"/>
          <w:szCs w:val="28"/>
        </w:rPr>
        <w:t xml:space="preserve"> раза в н</w:t>
      </w:r>
      <w:r w:rsidR="005D6E26">
        <w:rPr>
          <w:rFonts w:ascii="Times New Roman" w:hAnsi="Times New Roman" w:cs="Times New Roman"/>
          <w:sz w:val="28"/>
          <w:szCs w:val="28"/>
        </w:rPr>
        <w:t>еделю по 2</w:t>
      </w:r>
      <w:r w:rsidR="00E3663C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 xml:space="preserve">Занятия построены на принципе овладения детьми </w:t>
      </w:r>
      <w:r w:rsidR="00E3663C">
        <w:rPr>
          <w:rFonts w:ascii="Times New Roman" w:hAnsi="Times New Roman" w:cs="Times New Roman"/>
          <w:sz w:val="28"/>
          <w:szCs w:val="28"/>
        </w:rPr>
        <w:t>основными элементами</w:t>
      </w:r>
      <w:r w:rsidRPr="0004754C">
        <w:rPr>
          <w:rFonts w:ascii="Times New Roman" w:hAnsi="Times New Roman" w:cs="Times New Roman"/>
          <w:sz w:val="28"/>
          <w:szCs w:val="28"/>
        </w:rPr>
        <w:t xml:space="preserve"> танца. Форма занятий – групповая, практическая.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i/>
          <w:iCs/>
          <w:sz w:val="28"/>
          <w:szCs w:val="28"/>
        </w:rPr>
        <w:t>Каждое занятие состоит из следующих частей: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E3663C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разминка;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E3663C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партерная гимнастика;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E3663C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показ и разучивание новых танцевальных движений</w:t>
      </w:r>
      <w:r w:rsidR="00E3663C">
        <w:rPr>
          <w:rFonts w:ascii="Times New Roman" w:hAnsi="Times New Roman" w:cs="Times New Roman"/>
          <w:sz w:val="28"/>
          <w:szCs w:val="28"/>
        </w:rPr>
        <w:t>.</w:t>
      </w:r>
    </w:p>
    <w:p w:rsidR="001C1609" w:rsidRPr="0004754C" w:rsidRDefault="001C1609" w:rsidP="00E36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Этапы занятий:</w:t>
      </w:r>
    </w:p>
    <w:p w:rsidR="001C1609" w:rsidRPr="0004754C" w:rsidRDefault="00E3663C" w:rsidP="001C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 по организации </w:t>
      </w:r>
      <w:r w:rsidR="001C1609" w:rsidRPr="0004754C">
        <w:rPr>
          <w:rFonts w:ascii="Times New Roman" w:hAnsi="Times New Roman" w:cs="Times New Roman"/>
          <w:sz w:val="28"/>
          <w:szCs w:val="28"/>
        </w:rPr>
        <w:t>непрерывного процес</w:t>
      </w:r>
      <w:r>
        <w:rPr>
          <w:rFonts w:ascii="Times New Roman" w:hAnsi="Times New Roman" w:cs="Times New Roman"/>
          <w:sz w:val="28"/>
          <w:szCs w:val="28"/>
        </w:rPr>
        <w:t>са обучения навыкам</w:t>
      </w:r>
      <w:r w:rsidR="001C1609" w:rsidRPr="0004754C">
        <w:rPr>
          <w:rFonts w:ascii="Times New Roman" w:hAnsi="Times New Roman" w:cs="Times New Roman"/>
          <w:sz w:val="28"/>
          <w:szCs w:val="28"/>
        </w:rPr>
        <w:t xml:space="preserve"> танца в системе дополнительного образования учащихся, с учётом возрастных особенностей и психологической теории, р</w:t>
      </w:r>
      <w:r>
        <w:rPr>
          <w:rFonts w:ascii="Times New Roman" w:hAnsi="Times New Roman" w:cs="Times New Roman"/>
          <w:sz w:val="28"/>
          <w:szCs w:val="28"/>
        </w:rPr>
        <w:t xml:space="preserve">екомендуется начинать обучение </w:t>
      </w:r>
      <w:r w:rsidR="001C1609" w:rsidRPr="0004754C">
        <w:rPr>
          <w:rFonts w:ascii="Times New Roman" w:hAnsi="Times New Roman" w:cs="Times New Roman"/>
          <w:sz w:val="28"/>
          <w:szCs w:val="28"/>
        </w:rPr>
        <w:t>с раннего возраста, построив свою работу в четыре этапа: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1 этап: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754C">
        <w:rPr>
          <w:rFonts w:ascii="Times New Roman" w:hAnsi="Times New Roman" w:cs="Times New Roman"/>
          <w:sz w:val="28"/>
          <w:szCs w:val="28"/>
        </w:rPr>
        <w:t xml:space="preserve"> знакомство с хореографическими терминами, простейшими движениями, основными позициями рук и ног;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754C">
        <w:rPr>
          <w:rFonts w:ascii="Times New Roman" w:hAnsi="Times New Roman" w:cs="Times New Roman"/>
          <w:sz w:val="28"/>
          <w:szCs w:val="28"/>
        </w:rPr>
        <w:t xml:space="preserve"> обучение упражнениям для всех групп мышц (разминка), а также комплекса</w:t>
      </w:r>
      <w:r w:rsidR="00E3663C">
        <w:rPr>
          <w:rFonts w:ascii="Times New Roman" w:hAnsi="Times New Roman" w:cs="Times New Roman"/>
          <w:sz w:val="28"/>
          <w:szCs w:val="28"/>
        </w:rPr>
        <w:t xml:space="preserve">м, вырабатывающим плавность и </w:t>
      </w:r>
      <w:proofErr w:type="spellStart"/>
      <w:r w:rsidR="00E3663C">
        <w:rPr>
          <w:rFonts w:ascii="Times New Roman" w:hAnsi="Times New Roman" w:cs="Times New Roman"/>
          <w:sz w:val="28"/>
          <w:szCs w:val="28"/>
        </w:rPr>
        <w:t>раскрепощё</w:t>
      </w:r>
      <w:r w:rsidRPr="0004754C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 xml:space="preserve"> движений; работа с образами;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04754C">
        <w:rPr>
          <w:rFonts w:ascii="Times New Roman" w:hAnsi="Times New Roman" w:cs="Times New Roman"/>
          <w:sz w:val="28"/>
          <w:szCs w:val="28"/>
        </w:rPr>
        <w:t xml:space="preserve"> партерная гимнастика (упражнения на гибкость и растяжку);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sym w:font="Symbol" w:char="F0B7"/>
      </w:r>
      <w:r w:rsidR="00E3663C">
        <w:rPr>
          <w:rFonts w:ascii="Times New Roman" w:hAnsi="Times New Roman" w:cs="Times New Roman"/>
          <w:sz w:val="28"/>
          <w:szCs w:val="28"/>
        </w:rPr>
        <w:t xml:space="preserve"> обучение элементам акробатики.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2 этап: разучивание танцевальных движений;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3 этап: составление и разучивание танцевальных композиций;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4 этап: подготовка концертных номеров.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конкурсы, соревнования, игры.</w:t>
      </w:r>
    </w:p>
    <w:p w:rsidR="001C1609" w:rsidRPr="0004754C" w:rsidRDefault="001C1609" w:rsidP="001C1609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Практика показывает, что опыт успешного участия детей в различных праздниках и конкурсах, в дальнейшем помогает им в самореализации и адаптации в обществе.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- дисциплинированность, трудолюбие, упорство в достижении поставленных целей;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умение управлять своими эмоциями в различных ситуациях;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-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умение оказывать помощь своим сверстникам.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-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результата;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-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умение находить ошибки при выполнении заданий и уметь их исправлять;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-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умение объективно оценивать результаты собственного труда, находить возможности и способы их улучшения.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Учащиеся к концу обучения должны</w:t>
      </w:r>
      <w:r w:rsidRPr="0004754C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 xml:space="preserve"> правила поведения в</w:t>
      </w:r>
      <w:r w:rsidRPr="0004754C">
        <w:rPr>
          <w:rFonts w:ascii="Times New Roman" w:hAnsi="Times New Roman" w:cs="Times New Roman"/>
          <w:sz w:val="28"/>
          <w:szCs w:val="28"/>
        </w:rPr>
        <w:t xml:space="preserve"> танцевальном зале;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хореографические термины;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основные положения </w:t>
      </w:r>
      <w:r w:rsidRPr="0004754C">
        <w:rPr>
          <w:rFonts w:ascii="Times New Roman" w:hAnsi="Times New Roman" w:cs="Times New Roman"/>
          <w:sz w:val="28"/>
          <w:szCs w:val="28"/>
        </w:rPr>
        <w:t>и позиции рук и ног;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точки танцевального зала.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легко ориентироваться в пространстве, свободно перестраиваться из линии в колонны, из колонны в круг и т.д.;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точно, свободно и легк</w:t>
      </w:r>
      <w:r w:rsidR="002A05B0">
        <w:rPr>
          <w:rFonts w:ascii="Times New Roman" w:hAnsi="Times New Roman" w:cs="Times New Roman"/>
          <w:sz w:val="28"/>
          <w:szCs w:val="28"/>
        </w:rPr>
        <w:t>о исполнять элементы акробатики.</w:t>
      </w:r>
    </w:p>
    <w:p w:rsidR="00872887" w:rsidRPr="0004754C" w:rsidRDefault="002A05B0" w:rsidP="0087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 </w:t>
      </w:r>
      <w:r w:rsidR="00872887" w:rsidRPr="0004754C">
        <w:rPr>
          <w:rFonts w:ascii="Times New Roman" w:hAnsi="Times New Roman" w:cs="Times New Roman"/>
          <w:b/>
          <w:bCs/>
          <w:sz w:val="28"/>
          <w:szCs w:val="28"/>
        </w:rPr>
        <w:t>навыки: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правильно распределять свои силы и дыхание во время разминки;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овладеть основными приемами, позволяющими полностью разогреть мышцы тела, для подготовки к основной части занятия;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 развить мышцы спины, сделать ее гибкой; с учетом индивидуальных особенностей и природных данных каждого ребенка</w:t>
      </w:r>
      <w:r w:rsidR="002A05B0">
        <w:rPr>
          <w:rFonts w:ascii="Times New Roman" w:hAnsi="Times New Roman" w:cs="Times New Roman"/>
          <w:sz w:val="28"/>
          <w:szCs w:val="28"/>
        </w:rPr>
        <w:t>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растянуть мышцы ног для выполнения любого шпагата (партерная гимнастика);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самостоя</w:t>
      </w:r>
      <w:r w:rsidR="002A05B0">
        <w:rPr>
          <w:rFonts w:ascii="Times New Roman" w:hAnsi="Times New Roman" w:cs="Times New Roman"/>
          <w:sz w:val="28"/>
          <w:szCs w:val="28"/>
        </w:rPr>
        <w:t>тельного исполнения танцевальных композиций</w:t>
      </w:r>
      <w:r w:rsidRPr="0004754C">
        <w:rPr>
          <w:rFonts w:ascii="Times New Roman" w:hAnsi="Times New Roman" w:cs="Times New Roman"/>
          <w:sz w:val="28"/>
          <w:szCs w:val="28"/>
        </w:rPr>
        <w:t xml:space="preserve"> (синхронно, эмоционально и т.д.);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="00510F72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04754C">
        <w:rPr>
          <w:rFonts w:ascii="Times New Roman" w:hAnsi="Times New Roman" w:cs="Times New Roman"/>
          <w:sz w:val="28"/>
          <w:szCs w:val="28"/>
        </w:rPr>
        <w:t>выступлениях на большой сцене перед зрителями.</w:t>
      </w:r>
    </w:p>
    <w:p w:rsidR="00872887" w:rsidRPr="00872887" w:rsidRDefault="00872887" w:rsidP="00872887">
      <w:r w:rsidRPr="00872887">
        <w:t> </w:t>
      </w: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2887" w:rsidRPr="0004754C" w:rsidRDefault="00872887" w:rsidP="002A05B0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Критериями выполнения программы служат</w:t>
      </w:r>
      <w:r w:rsidRPr="0004754C">
        <w:rPr>
          <w:rFonts w:ascii="Times New Roman" w:hAnsi="Times New Roman" w:cs="Times New Roman"/>
          <w:sz w:val="28"/>
          <w:szCs w:val="28"/>
        </w:rPr>
        <w:t>: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 </w:t>
      </w:r>
      <w:r w:rsidR="002A05B0">
        <w:rPr>
          <w:rFonts w:ascii="Times New Roman" w:hAnsi="Times New Roman" w:cs="Times New Roman"/>
          <w:sz w:val="28"/>
          <w:szCs w:val="28"/>
        </w:rPr>
        <w:t>с</w:t>
      </w:r>
      <w:r w:rsidRPr="0004754C">
        <w:rPr>
          <w:rFonts w:ascii="Times New Roman" w:hAnsi="Times New Roman" w:cs="Times New Roman"/>
          <w:sz w:val="28"/>
          <w:szCs w:val="28"/>
        </w:rPr>
        <w:t>табильный интер</w:t>
      </w:r>
      <w:r w:rsidR="002A05B0">
        <w:rPr>
          <w:rFonts w:ascii="Times New Roman" w:hAnsi="Times New Roman" w:cs="Times New Roman"/>
          <w:sz w:val="28"/>
          <w:szCs w:val="28"/>
        </w:rPr>
        <w:t>ес учащихся к спортивному танцу;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 </w:t>
      </w:r>
      <w:r w:rsidR="002A05B0">
        <w:rPr>
          <w:rFonts w:ascii="Times New Roman" w:hAnsi="Times New Roman" w:cs="Times New Roman"/>
          <w:sz w:val="28"/>
          <w:szCs w:val="28"/>
        </w:rPr>
        <w:t>м</w:t>
      </w:r>
      <w:r w:rsidRPr="0004754C">
        <w:rPr>
          <w:rFonts w:ascii="Times New Roman" w:hAnsi="Times New Roman" w:cs="Times New Roman"/>
          <w:sz w:val="28"/>
          <w:szCs w:val="28"/>
        </w:rPr>
        <w:t>ассовость и активнос</w:t>
      </w:r>
      <w:r w:rsidR="002A05B0">
        <w:rPr>
          <w:rFonts w:ascii="Times New Roman" w:hAnsi="Times New Roman" w:cs="Times New Roman"/>
          <w:sz w:val="28"/>
          <w:szCs w:val="28"/>
        </w:rPr>
        <w:t>ть участия детей в мероприятиях;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 </w:t>
      </w:r>
      <w:r w:rsidR="002A05B0">
        <w:rPr>
          <w:rFonts w:ascii="Times New Roman" w:hAnsi="Times New Roman" w:cs="Times New Roman"/>
          <w:sz w:val="28"/>
          <w:szCs w:val="28"/>
        </w:rPr>
        <w:t>р</w:t>
      </w:r>
      <w:r w:rsidRPr="0004754C">
        <w:rPr>
          <w:rFonts w:ascii="Times New Roman" w:hAnsi="Times New Roman" w:cs="Times New Roman"/>
          <w:sz w:val="28"/>
          <w:szCs w:val="28"/>
        </w:rPr>
        <w:t>езультативность по итогам школьных,</w:t>
      </w:r>
      <w:r w:rsidR="002A05B0">
        <w:rPr>
          <w:rFonts w:ascii="Times New Roman" w:hAnsi="Times New Roman" w:cs="Times New Roman"/>
          <w:sz w:val="28"/>
          <w:szCs w:val="28"/>
        </w:rPr>
        <w:t xml:space="preserve"> районных и городских конкурсов;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 </w:t>
      </w:r>
      <w:r w:rsidR="002A05B0">
        <w:rPr>
          <w:rFonts w:ascii="Times New Roman" w:hAnsi="Times New Roman" w:cs="Times New Roman"/>
          <w:sz w:val="28"/>
          <w:szCs w:val="28"/>
        </w:rPr>
        <w:t>п</w:t>
      </w:r>
      <w:r w:rsidRPr="0004754C">
        <w:rPr>
          <w:rFonts w:ascii="Times New Roman" w:hAnsi="Times New Roman" w:cs="Times New Roman"/>
          <w:sz w:val="28"/>
          <w:szCs w:val="28"/>
        </w:rPr>
        <w:t>роявление самостоятельности в творческой деятельности.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Учебно-методический материал</w:t>
      </w:r>
      <w:r w:rsidRPr="0004754C">
        <w:rPr>
          <w:rFonts w:ascii="Times New Roman" w:hAnsi="Times New Roman" w:cs="Times New Roman"/>
          <w:sz w:val="28"/>
          <w:szCs w:val="28"/>
        </w:rPr>
        <w:t> и </w:t>
      </w:r>
      <w:r w:rsidRPr="0004754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для проведения занятий</w:t>
      </w:r>
      <w:r w:rsidR="002A05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1.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Танцевальный зал.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2.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Зеркала.</w:t>
      </w:r>
    </w:p>
    <w:p w:rsidR="00872887" w:rsidRPr="0004754C" w:rsidRDefault="002A05B0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2887" w:rsidRPr="0004754C">
        <w:rPr>
          <w:rFonts w:ascii="Times New Roman" w:hAnsi="Times New Roman" w:cs="Times New Roman"/>
          <w:sz w:val="28"/>
          <w:szCs w:val="28"/>
        </w:rPr>
        <w:t>Магнитофон.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4.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Коврики.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5.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Гимнастическая форма.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6.</w:t>
      </w:r>
      <w:r w:rsidR="002A05B0">
        <w:rPr>
          <w:rFonts w:ascii="Times New Roman" w:hAnsi="Times New Roman" w:cs="Times New Roman"/>
          <w:sz w:val="28"/>
          <w:szCs w:val="28"/>
        </w:rPr>
        <w:t xml:space="preserve"> Балетки, чешки.</w:t>
      </w:r>
    </w:p>
    <w:p w:rsidR="00872887" w:rsidRPr="0004754C" w:rsidRDefault="00872887" w:rsidP="0004754C">
      <w:pPr>
        <w:jc w:val="both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7.</w:t>
      </w:r>
      <w:r w:rsidR="002A05B0">
        <w:rPr>
          <w:rFonts w:ascii="Times New Roman" w:hAnsi="Times New Roman" w:cs="Times New Roman"/>
          <w:sz w:val="28"/>
          <w:szCs w:val="28"/>
        </w:rPr>
        <w:t xml:space="preserve"> </w:t>
      </w:r>
      <w:r w:rsidRPr="0004754C">
        <w:rPr>
          <w:rFonts w:ascii="Times New Roman" w:hAnsi="Times New Roman" w:cs="Times New Roman"/>
          <w:sz w:val="28"/>
          <w:szCs w:val="28"/>
        </w:rPr>
        <w:t>Концертные костюмы.</w:t>
      </w: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B0" w:rsidRDefault="002A05B0" w:rsidP="000475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2887" w:rsidRPr="0004754C" w:rsidRDefault="00872887" w:rsidP="002A0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  1 года обучения</w:t>
      </w:r>
    </w:p>
    <w:p w:rsidR="00872887" w:rsidRPr="0004754C" w:rsidRDefault="00872887" w:rsidP="002A0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p w:rsidR="00872887" w:rsidRPr="00872887" w:rsidRDefault="00872887" w:rsidP="00872887">
      <w:r w:rsidRPr="00872887">
        <w:rPr>
          <w:b/>
          <w:bCs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371"/>
        <w:gridCol w:w="1959"/>
        <w:gridCol w:w="1007"/>
        <w:gridCol w:w="1041"/>
        <w:gridCol w:w="1330"/>
      </w:tblGrid>
      <w:tr w:rsidR="00872887" w:rsidRPr="0004754C" w:rsidTr="0004754C">
        <w:trPr>
          <w:trHeight w:val="55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№ раздела, темы</w:t>
            </w: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2887" w:rsidRPr="0004754C" w:rsidTr="0004754C">
        <w:trPr>
          <w:trHeight w:val="555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72887" w:rsidRPr="0004754C" w:rsidTr="0004754C">
        <w:trPr>
          <w:trHeight w:val="270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Вводное занятие.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Практическое/</w:t>
            </w:r>
          </w:p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887" w:rsidRPr="0004754C" w:rsidTr="0004754C"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физических данных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Практическое/</w:t>
            </w:r>
          </w:p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72887" w:rsidRPr="0004754C" w:rsidTr="0004754C"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Стрейчинг</w:t>
            </w:r>
            <w:proofErr w:type="spellEnd"/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(растяжка)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Практическое/</w:t>
            </w:r>
          </w:p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2887" w:rsidRPr="0004754C" w:rsidTr="0004754C"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Изучение движений спортивного танца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Практическое/</w:t>
            </w:r>
          </w:p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2887" w:rsidRPr="0004754C" w:rsidTr="0004754C"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музыкальной грамоте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Практическое/</w:t>
            </w:r>
          </w:p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887" w:rsidRPr="0004754C" w:rsidTr="0004754C"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над постановочным материалом.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72887" w:rsidRPr="0004754C" w:rsidTr="0004754C"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87" w:rsidRPr="0004754C" w:rsidRDefault="00872887" w:rsidP="008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4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2A05B0" w:rsidRDefault="002A05B0" w:rsidP="008728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2887" w:rsidRPr="0004754C" w:rsidRDefault="002A05B0" w:rsidP="0087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72887" w:rsidRPr="0004754C">
        <w:rPr>
          <w:rFonts w:ascii="Times New Roman" w:hAnsi="Times New Roman" w:cs="Times New Roman"/>
          <w:sz w:val="28"/>
          <w:szCs w:val="28"/>
        </w:rPr>
        <w:t>ля теоретической части программы не выделяются отдельные занятия. Хореографические и другие термины объясняются детям в процессе практических занятий.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 </w:t>
      </w:r>
    </w:p>
    <w:p w:rsidR="00872887" w:rsidRPr="0004754C" w:rsidRDefault="00872887" w:rsidP="002A0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04754C">
        <w:rPr>
          <w:rFonts w:ascii="Times New Roman" w:hAnsi="Times New Roman" w:cs="Times New Roman"/>
          <w:sz w:val="28"/>
          <w:szCs w:val="28"/>
        </w:rPr>
        <w:t> (3 года обучения) Раскрывается через описание разделов и тем программы в соответствии с последовательностью, заданной календарно-тематическим планированием, включая описание теоретической и практической частей.</w:t>
      </w:r>
    </w:p>
    <w:p w:rsidR="00872887" w:rsidRPr="002A05B0" w:rsidRDefault="00872887" w:rsidP="008728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754C">
        <w:rPr>
          <w:rFonts w:ascii="Times New Roman" w:hAnsi="Times New Roman" w:cs="Times New Roman"/>
          <w:i/>
          <w:iCs/>
          <w:sz w:val="28"/>
          <w:szCs w:val="28"/>
        </w:rPr>
        <w:lastRenderedPageBreak/>
        <w:t>1</w:t>
      </w:r>
      <w:r w:rsidR="002A05B0">
        <w:rPr>
          <w:rFonts w:ascii="Times New Roman" w:hAnsi="Times New Roman" w:cs="Times New Roman"/>
          <w:i/>
          <w:iCs/>
          <w:sz w:val="28"/>
          <w:szCs w:val="28"/>
          <w:u w:val="single"/>
        </w:rPr>
        <w:t>. Вводное занятие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построение: понятия линии, колонны, интервала, диагонали;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·</w:t>
      </w:r>
      <w:r w:rsidR="002A05B0">
        <w:rPr>
          <w:rFonts w:ascii="Times New Roman" w:hAnsi="Times New Roman" w:cs="Times New Roman"/>
          <w:sz w:val="28"/>
          <w:szCs w:val="28"/>
        </w:rPr>
        <w:t> </w:t>
      </w:r>
      <w:r w:rsidRPr="0004754C">
        <w:rPr>
          <w:rFonts w:ascii="Times New Roman" w:hAnsi="Times New Roman" w:cs="Times New Roman"/>
          <w:sz w:val="28"/>
          <w:szCs w:val="28"/>
        </w:rPr>
        <w:t>постановка корпуса, основные позиции ног (1, 2, 3, 4, 5, 6), подготовительные позиции рук.</w:t>
      </w:r>
    </w:p>
    <w:p w:rsidR="00872887" w:rsidRPr="00872887" w:rsidRDefault="00872887" w:rsidP="00872887">
      <w:r w:rsidRPr="00872887">
        <w:t> 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2A05B0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Развитие физических данных</w:t>
      </w:r>
    </w:p>
    <w:p w:rsidR="00872887" w:rsidRPr="0004754C" w:rsidRDefault="00872887" w:rsidP="00872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упражнения для мышц шеи и верхнего плечевого пояса;</w:t>
      </w:r>
    </w:p>
    <w:p w:rsidR="00872887" w:rsidRPr="0004754C" w:rsidRDefault="00872887" w:rsidP="00872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 xml:space="preserve">тренировочный комплекс для развития координации и равновесия (руки, подъем колена, подъем на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>);</w:t>
      </w:r>
    </w:p>
    <w:p w:rsidR="00872887" w:rsidRPr="0004754C" w:rsidRDefault="00872887" w:rsidP="00872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упражнения для разогрева мышц стопы;</w:t>
      </w:r>
    </w:p>
    <w:p w:rsidR="00872887" w:rsidRPr="0004754C" w:rsidRDefault="00872887" w:rsidP="00872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 xml:space="preserve">силовые упражнения (для ног – выпады с переносом тяжести корпуса вправо и влево; для </w:t>
      </w:r>
      <w:r w:rsidR="00510F72">
        <w:rPr>
          <w:rFonts w:ascii="Times New Roman" w:hAnsi="Times New Roman" w:cs="Times New Roman"/>
          <w:sz w:val="28"/>
          <w:szCs w:val="28"/>
        </w:rPr>
        <w:t>рук – «волна» в положении лежа);</w:t>
      </w:r>
    </w:p>
    <w:p w:rsidR="00872887" w:rsidRPr="0004754C" w:rsidRDefault="00872887" w:rsidP="00872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силовые упражнения для укрепления мышц спины;</w:t>
      </w:r>
    </w:p>
    <w:p w:rsidR="00872887" w:rsidRPr="0004754C" w:rsidRDefault="00872887" w:rsidP="00872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силовые упражнения для укрепления мышц брюшного пресса;</w:t>
      </w:r>
    </w:p>
    <w:p w:rsidR="00872887" w:rsidRPr="0004754C" w:rsidRDefault="00872887" w:rsidP="00872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сил</w:t>
      </w:r>
      <w:r w:rsidR="00510F72">
        <w:rPr>
          <w:rFonts w:ascii="Times New Roman" w:hAnsi="Times New Roman" w:cs="Times New Roman"/>
          <w:sz w:val="28"/>
          <w:szCs w:val="28"/>
        </w:rPr>
        <w:t>овые упражнения для укрепления </w:t>
      </w:r>
      <w:r w:rsidRPr="0004754C">
        <w:rPr>
          <w:rFonts w:ascii="Times New Roman" w:hAnsi="Times New Roman" w:cs="Times New Roman"/>
          <w:sz w:val="28"/>
          <w:szCs w:val="28"/>
        </w:rPr>
        <w:t>основной группы мышц ног;</w:t>
      </w:r>
    </w:p>
    <w:p w:rsidR="00872887" w:rsidRPr="0004754C" w:rsidRDefault="00872887" w:rsidP="008728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силовые упражнения для укрепления мышц рук</w:t>
      </w:r>
      <w:r w:rsidR="00510F72">
        <w:rPr>
          <w:rFonts w:ascii="Times New Roman" w:hAnsi="Times New Roman" w:cs="Times New Roman"/>
          <w:sz w:val="28"/>
          <w:szCs w:val="28"/>
        </w:rPr>
        <w:t>.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 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="00510F72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Стрейчинг</w:t>
      </w:r>
      <w:proofErr w:type="spellEnd"/>
    </w:p>
    <w:p w:rsidR="00872887" w:rsidRPr="0004754C" w:rsidRDefault="00872887" w:rsidP="008728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тренировочный комплекс для развития подъема стопы (в положениях «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>»);</w:t>
      </w:r>
    </w:p>
    <w:p w:rsidR="00872887" w:rsidRPr="0004754C" w:rsidRDefault="00872887" w:rsidP="008728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упражнение «Воздушные пяточки» (напряжение и расслабление мышц ноги одновременно с поднятием и опусканием стопы);</w:t>
      </w:r>
    </w:p>
    <w:p w:rsidR="00872887" w:rsidRPr="0004754C" w:rsidRDefault="00872887" w:rsidP="008728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 xml:space="preserve">«Лягушка» (развитие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 xml:space="preserve"> бедра);</w:t>
      </w:r>
    </w:p>
    <w:p w:rsidR="00872887" w:rsidRPr="0004754C" w:rsidRDefault="00872887" w:rsidP="008728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 xml:space="preserve">тренировочный комплекс для развития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 xml:space="preserve"> стопы на основе 1 и 2 позиций, а также на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>;</w:t>
      </w:r>
    </w:p>
    <w:p w:rsidR="00872887" w:rsidRPr="0004754C" w:rsidRDefault="00872887" w:rsidP="008728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шпагат (подготовительное упражнение);</w:t>
      </w:r>
    </w:p>
    <w:p w:rsidR="00872887" w:rsidRPr="0004754C" w:rsidRDefault="00872887" w:rsidP="0087288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упражнение для укрепления мышц спины «Самолетики» (подъем туловища в положении лежа с вытянутыми руками);</w:t>
      </w:r>
    </w:p>
    <w:p w:rsidR="00872887" w:rsidRPr="00510F72" w:rsidRDefault="00872887" w:rsidP="00510F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0F72">
        <w:rPr>
          <w:rFonts w:ascii="Times New Roman" w:hAnsi="Times New Roman" w:cs="Times New Roman"/>
          <w:sz w:val="28"/>
          <w:szCs w:val="28"/>
        </w:rPr>
        <w:t>развитие гибкости спины: «Рыбка», «Колечко» (прогиб выполняется в положении стоя на коленях), «Мостик» (сначала из положения лежа, затем – из положения стоя).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510F72">
        <w:rPr>
          <w:rFonts w:ascii="Times New Roman" w:hAnsi="Times New Roman" w:cs="Times New Roman"/>
          <w:i/>
          <w:iCs/>
          <w:sz w:val="28"/>
          <w:szCs w:val="28"/>
          <w:u w:val="single"/>
        </w:rPr>
        <w:t>Изучение движений спортивного танца</w:t>
      </w:r>
    </w:p>
    <w:p w:rsidR="00872887" w:rsidRPr="0004754C" w:rsidRDefault="00872887" w:rsidP="008728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базовые шаги</w:t>
      </w:r>
      <w:r w:rsidR="00510F72">
        <w:rPr>
          <w:rFonts w:ascii="Times New Roman" w:hAnsi="Times New Roman" w:cs="Times New Roman"/>
          <w:sz w:val="28"/>
          <w:szCs w:val="28"/>
        </w:rPr>
        <w:t>;</w:t>
      </w:r>
    </w:p>
    <w:p w:rsidR="00872887" w:rsidRPr="0004754C" w:rsidRDefault="00872887" w:rsidP="008728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шаги (с поднятым коленом и оттянутой стопой);</w:t>
      </w:r>
    </w:p>
    <w:p w:rsidR="00872887" w:rsidRPr="0004754C" w:rsidRDefault="00872887" w:rsidP="008728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 xml:space="preserve">простейшие движения ног </w:t>
      </w:r>
      <w:proofErr w:type="gramStart"/>
      <w:r w:rsidRPr="0004754C">
        <w:rPr>
          <w:rFonts w:ascii="Times New Roman" w:hAnsi="Times New Roman" w:cs="Times New Roman"/>
          <w:sz w:val="28"/>
          <w:szCs w:val="28"/>
        </w:rPr>
        <w:t>( выпады</w:t>
      </w:r>
      <w:proofErr w:type="gramEnd"/>
      <w:r w:rsidRPr="0004754C">
        <w:rPr>
          <w:rFonts w:ascii="Times New Roman" w:hAnsi="Times New Roman" w:cs="Times New Roman"/>
          <w:sz w:val="28"/>
          <w:szCs w:val="28"/>
        </w:rPr>
        <w:t xml:space="preserve"> вправо и влево);</w:t>
      </w:r>
    </w:p>
    <w:p w:rsidR="00872887" w:rsidRPr="0004754C" w:rsidRDefault="00872887" w:rsidP="008728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базовые движения бедер (круговые и «восьмерка»);</w:t>
      </w:r>
    </w:p>
    <w:p w:rsidR="00872887" w:rsidRPr="0004754C" w:rsidRDefault="00872887" w:rsidP="008728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прыжки и бег (на месте и с продвижением);</w:t>
      </w:r>
    </w:p>
    <w:p w:rsidR="00872887" w:rsidRPr="0004754C" w:rsidRDefault="00872887" w:rsidP="008728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исходные движения рук (напряжение и расслабление);</w:t>
      </w:r>
    </w:p>
    <w:p w:rsidR="00872887" w:rsidRPr="0004754C" w:rsidRDefault="00872887" w:rsidP="008728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синхронизация простейших движений рук и ног;</w:t>
      </w:r>
    </w:p>
    <w:p w:rsidR="00872887" w:rsidRPr="0004754C" w:rsidRDefault="00872887" w:rsidP="008728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разучивание более сложных танцевальных движений на основе базовых (простейших).</w:t>
      </w:r>
    </w:p>
    <w:p w:rsidR="00872887" w:rsidRPr="00510F72" w:rsidRDefault="00872887" w:rsidP="008728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754C">
        <w:rPr>
          <w:rFonts w:ascii="Times New Roman" w:hAnsi="Times New Roman" w:cs="Times New Roman"/>
          <w:sz w:val="28"/>
          <w:szCs w:val="28"/>
        </w:rPr>
        <w:t>5.</w:t>
      </w:r>
      <w:r w:rsidR="00510F72">
        <w:rPr>
          <w:rFonts w:ascii="Times New Roman" w:hAnsi="Times New Roman" w:cs="Times New Roman"/>
          <w:sz w:val="28"/>
          <w:szCs w:val="28"/>
        </w:rPr>
        <w:t xml:space="preserve"> </w:t>
      </w:r>
      <w:r w:rsidR="00510F72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Обучение музыкальной грамоте</w:t>
      </w:r>
    </w:p>
    <w:p w:rsidR="00872887" w:rsidRPr="0004754C" w:rsidRDefault="00510F72" w:rsidP="0087288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и </w:t>
      </w:r>
      <w:r w:rsidR="00872887" w:rsidRPr="0004754C">
        <w:rPr>
          <w:rFonts w:ascii="Times New Roman" w:hAnsi="Times New Roman" w:cs="Times New Roman"/>
          <w:sz w:val="28"/>
          <w:szCs w:val="28"/>
        </w:rPr>
        <w:t>ритмичность;</w:t>
      </w:r>
    </w:p>
    <w:p w:rsidR="00872887" w:rsidRPr="0004754C" w:rsidRDefault="00510F72" w:rsidP="0087288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счёт.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72887" w:rsidRPr="00510F72" w:rsidRDefault="00872887" w:rsidP="008728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754C">
        <w:rPr>
          <w:rFonts w:ascii="Times New Roman" w:hAnsi="Times New Roman" w:cs="Times New Roman"/>
          <w:i/>
          <w:iCs/>
          <w:sz w:val="28"/>
          <w:szCs w:val="28"/>
        </w:rPr>
        <w:t xml:space="preserve">  6. </w:t>
      </w:r>
      <w:r w:rsidRPr="00510F72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</w:t>
      </w:r>
      <w:r w:rsidR="00510F72" w:rsidRPr="00510F72">
        <w:rPr>
          <w:rFonts w:ascii="Times New Roman" w:hAnsi="Times New Roman" w:cs="Times New Roman"/>
          <w:i/>
          <w:iCs/>
          <w:sz w:val="28"/>
          <w:szCs w:val="28"/>
          <w:u w:val="single"/>
        </w:rPr>
        <w:t>та над постановочным материалом</w:t>
      </w:r>
    </w:p>
    <w:p w:rsidR="00872887" w:rsidRPr="0004754C" w:rsidRDefault="00872887" w:rsidP="0087288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формирование концертного номера</w:t>
      </w:r>
      <w:r w:rsidRPr="0004754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510F72">
        <w:rPr>
          <w:rFonts w:ascii="Times New Roman" w:hAnsi="Times New Roman" w:cs="Times New Roman"/>
          <w:sz w:val="28"/>
          <w:szCs w:val="28"/>
        </w:rPr>
        <w:t>на основе разученных движений</w:t>
      </w:r>
      <w:r w:rsidRPr="0004754C">
        <w:rPr>
          <w:rFonts w:ascii="Times New Roman" w:hAnsi="Times New Roman" w:cs="Times New Roman"/>
          <w:sz w:val="28"/>
          <w:szCs w:val="28"/>
        </w:rPr>
        <w:t>, с добав</w:t>
      </w:r>
      <w:r w:rsidR="00510F72">
        <w:rPr>
          <w:rFonts w:ascii="Times New Roman" w:hAnsi="Times New Roman" w:cs="Times New Roman"/>
          <w:sz w:val="28"/>
          <w:szCs w:val="28"/>
        </w:rPr>
        <w:t>лением переходов и перестроений</w:t>
      </w:r>
      <w:r w:rsidRPr="0004754C">
        <w:rPr>
          <w:rFonts w:ascii="Times New Roman" w:hAnsi="Times New Roman" w:cs="Times New Roman"/>
          <w:sz w:val="28"/>
          <w:szCs w:val="28"/>
        </w:rPr>
        <w:t>;</w:t>
      </w:r>
    </w:p>
    <w:p w:rsidR="00872887" w:rsidRPr="0004754C" w:rsidRDefault="00510F72" w:rsidP="0087288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танцевального номера.</w:t>
      </w:r>
    </w:p>
    <w:p w:rsidR="00872887" w:rsidRPr="00872887" w:rsidRDefault="00872887" w:rsidP="00872887">
      <w:r w:rsidRPr="00872887">
        <w:t> </w:t>
      </w:r>
    </w:p>
    <w:p w:rsidR="00872887" w:rsidRPr="0004754C" w:rsidRDefault="00872887" w:rsidP="00872887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sz w:val="28"/>
          <w:szCs w:val="28"/>
        </w:rPr>
        <w:t>Объекты контроля:</w:t>
      </w:r>
    </w:p>
    <w:p w:rsidR="00872887" w:rsidRPr="00510F72" w:rsidRDefault="00872887" w:rsidP="0051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10F72">
        <w:rPr>
          <w:rFonts w:ascii="Times New Roman" w:hAnsi="Times New Roman" w:cs="Times New Roman"/>
          <w:sz w:val="28"/>
          <w:szCs w:val="28"/>
        </w:rPr>
        <w:t>знание терминов</w:t>
      </w:r>
      <w:r w:rsidR="00510F72">
        <w:rPr>
          <w:rFonts w:ascii="Times New Roman" w:hAnsi="Times New Roman" w:cs="Times New Roman"/>
          <w:sz w:val="28"/>
          <w:szCs w:val="28"/>
        </w:rPr>
        <w:t>;</w:t>
      </w:r>
    </w:p>
    <w:p w:rsidR="00872887" w:rsidRPr="00510F72" w:rsidRDefault="00872887" w:rsidP="0051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10F72">
        <w:rPr>
          <w:rFonts w:ascii="Times New Roman" w:hAnsi="Times New Roman" w:cs="Times New Roman"/>
          <w:sz w:val="28"/>
          <w:szCs w:val="28"/>
        </w:rPr>
        <w:t>прикладные умения</w:t>
      </w:r>
      <w:r w:rsidR="00510F72">
        <w:rPr>
          <w:rFonts w:ascii="Times New Roman" w:hAnsi="Times New Roman" w:cs="Times New Roman"/>
          <w:sz w:val="28"/>
          <w:szCs w:val="28"/>
        </w:rPr>
        <w:t>;</w:t>
      </w:r>
    </w:p>
    <w:p w:rsidR="00872887" w:rsidRPr="00510F72" w:rsidRDefault="00872887" w:rsidP="0051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10F72">
        <w:rPr>
          <w:rFonts w:ascii="Times New Roman" w:hAnsi="Times New Roman" w:cs="Times New Roman"/>
          <w:sz w:val="28"/>
          <w:szCs w:val="28"/>
        </w:rPr>
        <w:t>соответствие знаний, умений и навыков программе обучения</w:t>
      </w:r>
      <w:r w:rsidR="00510F72">
        <w:rPr>
          <w:rFonts w:ascii="Times New Roman" w:hAnsi="Times New Roman" w:cs="Times New Roman"/>
          <w:sz w:val="28"/>
          <w:szCs w:val="28"/>
        </w:rPr>
        <w:t>;</w:t>
      </w:r>
    </w:p>
    <w:p w:rsidR="00872887" w:rsidRDefault="00510F72" w:rsidP="0051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достижений </w:t>
      </w:r>
      <w:r w:rsidR="00872887" w:rsidRPr="00510F72">
        <w:rPr>
          <w:rFonts w:ascii="Times New Roman" w:hAnsi="Times New Roman" w:cs="Times New Roman"/>
          <w:sz w:val="28"/>
          <w:szCs w:val="28"/>
        </w:rPr>
        <w:t>обучающегося нормативным результатам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F72" w:rsidRDefault="00510F72" w:rsidP="0051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самостоятельности в приобретении знаний.</w:t>
      </w:r>
    </w:p>
    <w:p w:rsidR="002147DE" w:rsidRDefault="002147DE" w:rsidP="00214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7DE" w:rsidRDefault="002147DE" w:rsidP="00214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7DE" w:rsidRDefault="002147DE"/>
    <w:p w:rsidR="00510F72" w:rsidRDefault="00510F72"/>
    <w:p w:rsidR="00510F72" w:rsidRDefault="00510F72"/>
    <w:p w:rsidR="00510F72" w:rsidRDefault="00510F72"/>
    <w:tbl>
      <w:tblPr>
        <w:tblpPr w:leftFromText="180" w:rightFromText="180" w:vertAnchor="text" w:horzAnchor="margin" w:tblpXSpec="center" w:tblpY="-9815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999"/>
        <w:gridCol w:w="1743"/>
        <w:gridCol w:w="2201"/>
        <w:gridCol w:w="1919"/>
        <w:gridCol w:w="1587"/>
      </w:tblGrid>
      <w:tr w:rsidR="00510F72" w:rsidRPr="002147DE" w:rsidTr="00510F72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и методы организации образовательного процесса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подведения итогов</w:t>
            </w:r>
          </w:p>
        </w:tc>
      </w:tr>
      <w:tr w:rsidR="00510F72" w:rsidRPr="002147DE" w:rsidTr="00510F72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занятие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Объяснение , показ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10F72" w:rsidRPr="002147DE" w:rsidTr="00510F72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физических данных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</w:t>
            </w:r>
          </w:p>
        </w:tc>
      </w:tr>
      <w:tr w:rsidR="00510F72" w:rsidRPr="002147DE" w:rsidTr="00510F72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(растяжка)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</w:t>
            </w:r>
          </w:p>
        </w:tc>
      </w:tr>
      <w:tr w:rsidR="00510F72" w:rsidRPr="002147DE" w:rsidTr="00510F72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движений спортивного танца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</w:t>
            </w:r>
          </w:p>
        </w:tc>
      </w:tr>
      <w:tr w:rsidR="00510F72" w:rsidRPr="002147DE" w:rsidTr="00510F72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музыкальной грамоте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10F72" w:rsidRPr="002147DE" w:rsidTr="00510F72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постановочным материалом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Pr="002147DE" w:rsidRDefault="00510F72" w:rsidP="005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D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</w:tbl>
    <w:p w:rsidR="0004754C" w:rsidRPr="0004754C" w:rsidRDefault="0004754C" w:rsidP="0004754C">
      <w:r w:rsidRPr="0004754C">
        <w:rPr>
          <w:b/>
          <w:bCs/>
        </w:rPr>
        <w:t> </w:t>
      </w:r>
    </w:p>
    <w:p w:rsidR="0004754C" w:rsidRDefault="0004754C" w:rsidP="0004754C">
      <w:pPr>
        <w:rPr>
          <w:b/>
          <w:bCs/>
        </w:rPr>
      </w:pPr>
    </w:p>
    <w:p w:rsidR="0004754C" w:rsidRPr="002147DE" w:rsidRDefault="0004754C" w:rsidP="00214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7DE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04754C" w:rsidRPr="0004754C" w:rsidRDefault="0004754C" w:rsidP="0004754C">
      <w:r w:rsidRPr="0004754C">
        <w:rPr>
          <w:b/>
          <w:bCs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498"/>
        <w:gridCol w:w="1598"/>
        <w:gridCol w:w="1337"/>
        <w:gridCol w:w="1198"/>
        <w:gridCol w:w="1392"/>
        <w:gridCol w:w="1634"/>
      </w:tblGrid>
      <w:tr w:rsidR="0004754C" w:rsidRPr="00981404" w:rsidTr="0004754C"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Дата начала обучения по программе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Дата окончания обучения по программе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Всего учебных недель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Всего учебных дней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Количество учебных часов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Режим занятий</w:t>
            </w:r>
          </w:p>
        </w:tc>
      </w:tr>
      <w:tr w:rsidR="0004754C" w:rsidRPr="00981404" w:rsidTr="0004754C"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2147DE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2147DE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2147DE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2 раза в неделю по 2</w:t>
            </w:r>
            <w:r w:rsidR="003766D6" w:rsidRPr="00981404">
              <w:rPr>
                <w:rFonts w:ascii="Times New Roman" w:hAnsi="Times New Roman" w:cs="Times New Roman"/>
              </w:rPr>
              <w:t xml:space="preserve"> и 2,5 часа</w:t>
            </w:r>
          </w:p>
        </w:tc>
      </w:tr>
      <w:tr w:rsidR="0004754C" w:rsidRPr="00981404" w:rsidTr="0004754C"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2147DE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2147DE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2 раза в неделю по 2</w:t>
            </w:r>
            <w:r w:rsidR="002147DE" w:rsidRPr="00981404">
              <w:rPr>
                <w:rFonts w:ascii="Times New Roman" w:hAnsi="Times New Roman" w:cs="Times New Roman"/>
              </w:rPr>
              <w:t xml:space="preserve"> и 2,5 </w:t>
            </w:r>
            <w:r w:rsidRPr="00981404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04754C" w:rsidRPr="00981404" w:rsidTr="0004754C"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  <w:b/>
                <w:bCs/>
              </w:rPr>
              <w:t>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2147DE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2147DE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C" w:rsidRPr="00981404" w:rsidRDefault="0004754C" w:rsidP="0004754C">
            <w:pPr>
              <w:rPr>
                <w:rFonts w:ascii="Times New Roman" w:hAnsi="Times New Roman" w:cs="Times New Roman"/>
              </w:rPr>
            </w:pPr>
            <w:r w:rsidRPr="00981404">
              <w:rPr>
                <w:rFonts w:ascii="Times New Roman" w:hAnsi="Times New Roman" w:cs="Times New Roman"/>
              </w:rPr>
              <w:t>2 раза в неделю по 2</w:t>
            </w:r>
            <w:r w:rsidR="002147DE" w:rsidRPr="00981404">
              <w:rPr>
                <w:rFonts w:ascii="Times New Roman" w:hAnsi="Times New Roman" w:cs="Times New Roman"/>
              </w:rPr>
              <w:t xml:space="preserve"> и 2,5</w:t>
            </w:r>
            <w:r w:rsidRPr="00981404">
              <w:rPr>
                <w:rFonts w:ascii="Times New Roman" w:hAnsi="Times New Roman" w:cs="Times New Roman"/>
              </w:rPr>
              <w:t xml:space="preserve"> часа</w:t>
            </w:r>
          </w:p>
        </w:tc>
      </w:tr>
    </w:tbl>
    <w:p w:rsidR="002147DE" w:rsidRDefault="002147DE" w:rsidP="0004754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1404" w:rsidRDefault="00981404" w:rsidP="002147D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754C" w:rsidRDefault="0004754C" w:rsidP="002147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47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использованной литературы</w:t>
      </w:r>
    </w:p>
    <w:p w:rsidR="002147DE" w:rsidRPr="002147DE" w:rsidRDefault="002147DE" w:rsidP="00214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4C" w:rsidRPr="0004754C" w:rsidRDefault="0004754C" w:rsidP="0004754C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В.Басков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>. Свободное тело. М.  2001 г.</w:t>
      </w:r>
      <w:r w:rsidRPr="0004754C">
        <w:rPr>
          <w:rFonts w:ascii="Times New Roman" w:hAnsi="Times New Roman" w:cs="Times New Roman"/>
          <w:sz w:val="28"/>
          <w:szCs w:val="28"/>
        </w:rPr>
        <w:br/>
        <w:t>2.Танцы рассказывают: сборник сюжетных танцев для детей. – М. 1985г.</w:t>
      </w:r>
      <w:r w:rsidRPr="0004754C">
        <w:rPr>
          <w:rFonts w:ascii="Times New Roman" w:hAnsi="Times New Roman" w:cs="Times New Roman"/>
          <w:sz w:val="28"/>
          <w:szCs w:val="28"/>
        </w:rPr>
        <w:br/>
        <w:t>3.Л.Бурбо. Слушай своё тело снова и снова. Москва 2001г.</w:t>
      </w:r>
      <w:r w:rsidRPr="0004754C">
        <w:rPr>
          <w:rFonts w:ascii="Times New Roman" w:hAnsi="Times New Roman" w:cs="Times New Roman"/>
          <w:sz w:val="28"/>
          <w:szCs w:val="28"/>
        </w:rPr>
        <w:br/>
        <w:t xml:space="preserve">4.Н.Л.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>. Развитие эмоционального мира детей. Я. 1996г.</w:t>
      </w:r>
      <w:r w:rsidRPr="0004754C">
        <w:rPr>
          <w:rFonts w:ascii="Times New Roman" w:hAnsi="Times New Roman" w:cs="Times New Roman"/>
          <w:sz w:val="28"/>
          <w:szCs w:val="28"/>
        </w:rPr>
        <w:br/>
        <w:t>5.М.М. Щербатов. Путешествие в мир танца. М. 1994г.</w:t>
      </w:r>
      <w:r w:rsidRPr="0004754C">
        <w:rPr>
          <w:rFonts w:ascii="Times New Roman" w:hAnsi="Times New Roman" w:cs="Times New Roman"/>
          <w:sz w:val="28"/>
          <w:szCs w:val="28"/>
        </w:rPr>
        <w:br/>
        <w:t>6. Е. Васенина. Российский современный танец. М. 2005г.</w:t>
      </w:r>
      <w:r w:rsidRPr="0004754C">
        <w:rPr>
          <w:rFonts w:ascii="Times New Roman" w:hAnsi="Times New Roman" w:cs="Times New Roman"/>
          <w:sz w:val="28"/>
          <w:szCs w:val="28"/>
        </w:rPr>
        <w:br/>
        <w:t xml:space="preserve">7.Л. Смит. Танцы. Начальный курс. АСТ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 xml:space="preserve"> 2001г.</w:t>
      </w:r>
      <w:r w:rsidRPr="0004754C">
        <w:rPr>
          <w:rFonts w:ascii="Times New Roman" w:hAnsi="Times New Roman" w:cs="Times New Roman"/>
          <w:sz w:val="28"/>
          <w:szCs w:val="28"/>
        </w:rPr>
        <w:br/>
      </w:r>
      <w:r w:rsidRPr="00047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 Литература для детей</w:t>
      </w:r>
    </w:p>
    <w:p w:rsidR="0004754C" w:rsidRPr="0004754C" w:rsidRDefault="0004754C" w:rsidP="0004754C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М.Ю. Ерёмина. Роман с танцем. - Санкт - Петербург, 1998.</w:t>
      </w:r>
      <w:r w:rsidRPr="0004754C">
        <w:rPr>
          <w:rFonts w:ascii="Times New Roman" w:hAnsi="Times New Roman" w:cs="Times New Roman"/>
          <w:sz w:val="28"/>
          <w:szCs w:val="28"/>
        </w:rPr>
        <w:br/>
        <w:t xml:space="preserve">К.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Голейзовский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>. Образы русской хореографии. - Москва, 1966.</w:t>
      </w:r>
      <w:r w:rsidRPr="0004754C">
        <w:rPr>
          <w:rFonts w:ascii="Times New Roman" w:hAnsi="Times New Roman" w:cs="Times New Roman"/>
          <w:sz w:val="28"/>
          <w:szCs w:val="28"/>
        </w:rPr>
        <w:br/>
        <w:t xml:space="preserve">С.Н.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Худеков</w:t>
      </w:r>
      <w:proofErr w:type="spellEnd"/>
      <w:r w:rsidRPr="0004754C">
        <w:rPr>
          <w:rFonts w:ascii="Times New Roman" w:hAnsi="Times New Roman" w:cs="Times New Roman"/>
          <w:sz w:val="28"/>
          <w:szCs w:val="28"/>
        </w:rPr>
        <w:t>. Всеобщая история танца.- Эскимо 2009г.</w:t>
      </w:r>
      <w:r w:rsidRPr="0004754C">
        <w:rPr>
          <w:rFonts w:ascii="Times New Roman" w:hAnsi="Times New Roman" w:cs="Times New Roman"/>
          <w:sz w:val="28"/>
          <w:szCs w:val="28"/>
        </w:rPr>
        <w:br/>
        <w:t>Э.А. Королёва. Ранние формы танца. - Кишинёв, 1979</w:t>
      </w:r>
    </w:p>
    <w:p w:rsidR="0004754C" w:rsidRPr="0004754C" w:rsidRDefault="0004754C" w:rsidP="0004754C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sz w:val="28"/>
          <w:szCs w:val="28"/>
        </w:rPr>
        <w:t> </w:t>
      </w:r>
    </w:p>
    <w:p w:rsidR="0004754C" w:rsidRPr="0004754C" w:rsidRDefault="0004754C" w:rsidP="0004754C">
      <w:pPr>
        <w:rPr>
          <w:rFonts w:ascii="Times New Roman" w:hAnsi="Times New Roman" w:cs="Times New Roman"/>
          <w:sz w:val="28"/>
          <w:szCs w:val="28"/>
        </w:rPr>
      </w:pPr>
      <w:r w:rsidRPr="00047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 Интернет-ресурсы</w:t>
      </w:r>
      <w:r w:rsidRPr="0004754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4754C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[Электронный ресурс].- Режим </w:t>
      </w:r>
      <w:proofErr w:type="spellStart"/>
      <w:r w:rsidRPr="0004754C">
        <w:rPr>
          <w:rFonts w:ascii="Times New Roman" w:hAnsi="Times New Roman" w:cs="Times New Roman"/>
          <w:sz w:val="28"/>
          <w:szCs w:val="28"/>
        </w:rPr>
        <w:t>доступа:</w:t>
      </w:r>
      <w:hyperlink r:id="rId6" w:history="1">
        <w:r w:rsidRPr="0004754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4754C">
          <w:rPr>
            <w:rStyle w:val="a4"/>
            <w:rFonts w:ascii="Times New Roman" w:hAnsi="Times New Roman" w:cs="Times New Roman"/>
            <w:sz w:val="28"/>
            <w:szCs w:val="28"/>
          </w:rPr>
          <w:t>://standart.edu.ru/</w:t>
        </w:r>
      </w:hyperlink>
      <w:r w:rsidRPr="0004754C">
        <w:rPr>
          <w:rFonts w:ascii="Times New Roman" w:hAnsi="Times New Roman" w:cs="Times New Roman"/>
          <w:sz w:val="28"/>
          <w:szCs w:val="28"/>
        </w:rPr>
        <w:br/>
        <w:t>2. Федеральные государственные образовательные стандарты [Электронный ресурс]: официальный сайт Министерства образования и науки РФ.- Режим доступа: http://mon.gov.ru/pro/fgos/</w:t>
      </w:r>
    </w:p>
    <w:p w:rsidR="00135B8A" w:rsidRDefault="00135B8A"/>
    <w:sectPr w:rsidR="0013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105"/>
    <w:multiLevelType w:val="multilevel"/>
    <w:tmpl w:val="3DBA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42792"/>
    <w:multiLevelType w:val="multilevel"/>
    <w:tmpl w:val="9F2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92161"/>
    <w:multiLevelType w:val="multilevel"/>
    <w:tmpl w:val="60F4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7A405A"/>
    <w:multiLevelType w:val="hybridMultilevel"/>
    <w:tmpl w:val="0552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A7BAD"/>
    <w:multiLevelType w:val="hybridMultilevel"/>
    <w:tmpl w:val="4C944DD6"/>
    <w:lvl w:ilvl="0" w:tplc="CE6485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4D79"/>
    <w:multiLevelType w:val="multilevel"/>
    <w:tmpl w:val="E30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CB6492"/>
    <w:multiLevelType w:val="multilevel"/>
    <w:tmpl w:val="FAEA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BA"/>
    <w:rsid w:val="0004754C"/>
    <w:rsid w:val="00135B8A"/>
    <w:rsid w:val="001C1609"/>
    <w:rsid w:val="002147DE"/>
    <w:rsid w:val="002A05B0"/>
    <w:rsid w:val="00341185"/>
    <w:rsid w:val="003766D6"/>
    <w:rsid w:val="00510F72"/>
    <w:rsid w:val="00541E52"/>
    <w:rsid w:val="005D6E26"/>
    <w:rsid w:val="00872887"/>
    <w:rsid w:val="00981404"/>
    <w:rsid w:val="00B459BA"/>
    <w:rsid w:val="00E3663C"/>
    <w:rsid w:val="00E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AA57"/>
  <w15:docId w15:val="{08E15407-6992-46D2-97EA-A078783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5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go/url=http:/standart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2023-01-09T03:37:00Z</dcterms:created>
  <dcterms:modified xsi:type="dcterms:W3CDTF">2024-01-22T01:14:00Z</dcterms:modified>
</cp:coreProperties>
</file>